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6853E" w14:textId="77777777" w:rsidR="00FA2514" w:rsidRDefault="00FA2514" w:rsidP="00FA2514">
      <w:pPr>
        <w:pStyle w:val="GridBlue"/>
      </w:pPr>
    </w:p>
    <w:p w14:paraId="2DE9128A" w14:textId="503AA6C1" w:rsidR="00D10102" w:rsidRDefault="00D10102" w:rsidP="00D10102">
      <w:pPr>
        <w:pStyle w:val="Heading1"/>
      </w:pPr>
      <w:bookmarkStart w:id="0" w:name="_Toc61446011"/>
      <w:bookmarkStart w:id="1" w:name="_Toc61452131"/>
      <w:bookmarkStart w:id="2" w:name="_Toc161309102"/>
      <w:bookmarkStart w:id="3" w:name="_Toc162442345"/>
      <w:bookmarkStart w:id="4" w:name="_Toc194355950"/>
      <w:bookmarkStart w:id="5" w:name="_Toc194356302"/>
      <w:r>
        <w:t xml:space="preserve">A2 Templed Cytundeb Defnydd Derbyniol y Dysgwr </w:t>
      </w:r>
      <w:bookmarkEnd w:id="0"/>
      <w:bookmarkEnd w:id="1"/>
      <w:bookmarkEnd w:id="2"/>
      <w:bookmarkEnd w:id="3"/>
      <w:bookmarkEnd w:id="4"/>
      <w:bookmarkEnd w:id="5"/>
    </w:p>
    <w:p w14:paraId="6179121F" w14:textId="77777777" w:rsidR="00D10102" w:rsidRDefault="00D10102" w:rsidP="00D10102">
      <w:pPr>
        <w:pStyle w:val="GridBlue"/>
        <w:shd w:val="clear" w:color="auto" w:fill="E2EFD9" w:themeFill="accent6" w:themeFillTint="33"/>
        <w:rPr>
          <w:rStyle w:val="BlueText"/>
        </w:rPr>
      </w:pPr>
      <w:r w:rsidRPr="00FE09F2">
        <w:rPr>
          <w:rFonts w:ascii="Open Sans" w:hAnsi="Open Sans"/>
          <w:color w:val="1F3864" w:themeColor="accent1" w:themeShade="80"/>
        </w:rPr>
        <w:t xml:space="preserve">Mae’r templed hwn wedi cael ei ddiweddaru’n sylweddol ym mis Mawrth 2025 er mwyn ystyried newidiadau mewn ymddygiad a thechnolegau digidol a symleiddio’r cytundeb. Argymhellir bod ysgolion sydd eisoes yn defnyddio’r templed hwn yn mabwysiadu’r fersiwn newydd hon, gan fod gormod o newidiadau i wneud fersiwn “tracio newidiadau” yn berthnasol. </w:t>
      </w:r>
    </w:p>
    <w:p w14:paraId="7CB90EDE" w14:textId="77777777" w:rsidR="00D10102" w:rsidRPr="007C5795" w:rsidRDefault="00D10102" w:rsidP="00D10102">
      <w:pPr>
        <w:pStyle w:val="GridBlue"/>
        <w:rPr>
          <w:rStyle w:val="BlueText"/>
        </w:rPr>
      </w:pPr>
      <w:r>
        <w:rPr>
          <w:rStyle w:val="BlueText"/>
        </w:rPr>
        <w:t xml:space="preserve">Mae adrannau sy’n cynnwys cyngor neu ganllawiau wedi’u hysgrifennu mewn GLAS. Rhagwelir y bydd ysgolion yn tynnu’r adrannau hyn o’u dogfen derfynol ar gyfer defnydd derbyniol. Dylai ysgolion adolygu a diwygio cynnwys y cytundeb hwn i sicrhau ei fod yn gyson â pholisïau eu hysgol. Bydd angen i ysgolion benderfynu ar addasrwydd y datganiadau/yr iaith a ddefnyddir, ac mae’n bosibl y byddant yn dymuno eu newid yn unol ag oedran/gallu y dysgwyr. </w:t>
      </w:r>
    </w:p>
    <w:p w14:paraId="627C5228" w14:textId="77777777" w:rsidR="00D10102" w:rsidRPr="007C5795" w:rsidRDefault="00D10102" w:rsidP="00D10102">
      <w:pPr>
        <w:pStyle w:val="Heading3"/>
        <w:rPr>
          <w:sz w:val="24"/>
        </w:rPr>
      </w:pPr>
      <w:r>
        <w:t>Cyflwyniad</w:t>
      </w:r>
    </w:p>
    <w:p w14:paraId="5668BDF1" w14:textId="77777777" w:rsidR="00D10102" w:rsidRPr="007C5795" w:rsidRDefault="00D10102" w:rsidP="00D10102">
      <w:pPr>
        <w:rPr>
          <w:rFonts w:cs="Arial"/>
          <w:szCs w:val="24"/>
        </w:rPr>
      </w:pPr>
      <w:r>
        <w:t xml:space="preserve">Mae technolegau digidol wedi dod yn rhan annatod o fywyd plant a phobl ifanc, yn yr ysgol ac oddi allan i’r ysgol. Mae’r technolegau hyn yn adnoddau pwerus, ac yn creu cyfleoedd newydd i bawb. Gall y technolegau hyn ysgogi trafodaeth, hyrwyddo creadigrwydd ac ysgogi ymwybyddiaeth o gyd-destun i annog dysgu effeithiol. Dylai fod gan ddysgwyr hawl i ddefnyddio'r technolegau digidol hyn yn ddiogel. </w:t>
      </w:r>
    </w:p>
    <w:p w14:paraId="0B4BB898" w14:textId="77777777" w:rsidR="00D10102" w:rsidRPr="007C5795" w:rsidRDefault="00D10102" w:rsidP="00D10102">
      <w:pPr>
        <w:pStyle w:val="Heading3"/>
        <w:rPr>
          <w:rFonts w:cs="Arial"/>
          <w:szCs w:val="24"/>
        </w:rPr>
      </w:pPr>
      <w:r>
        <w:t>Diben y cytundeb defnydd derbyniol hwn yw:</w:t>
      </w:r>
    </w:p>
    <w:p w14:paraId="72F5643A" w14:textId="77777777" w:rsidR="00D10102" w:rsidRPr="007C5795" w:rsidRDefault="00D10102" w:rsidP="00D10102">
      <w:pPr>
        <w:pStyle w:val="ListParagraph"/>
        <w:numPr>
          <w:ilvl w:val="0"/>
          <w:numId w:val="14"/>
        </w:numPr>
      </w:pPr>
      <w:r>
        <w:t>sicrhau bod gan ddysgwyr fynediad da at ddyfeisiau a’r rhyngrwyd, eu bod yn ddefnyddwyr cyfrifol a’u bod yn cadw’n ddiogel wrth ddefnyddio technolegau digidol at ddibenion addysgol, personol a hamdden</w:t>
      </w:r>
    </w:p>
    <w:p w14:paraId="4B12EA13" w14:textId="77777777" w:rsidR="00D10102" w:rsidRPr="007C5795" w:rsidRDefault="00D10102" w:rsidP="00D10102">
      <w:pPr>
        <w:pStyle w:val="ListParagraph"/>
        <w:numPr>
          <w:ilvl w:val="0"/>
          <w:numId w:val="14"/>
        </w:numPr>
      </w:pPr>
      <w:r>
        <w:t xml:space="preserve">helpu dysgwyr i ddeall ymddygiad da ar-lein y gallant ei ddefnyddio yn yr ysgol, ond hefyd oddi allan i’r ysgol </w:t>
      </w:r>
    </w:p>
    <w:p w14:paraId="2FAAAF0C" w14:textId="77777777" w:rsidR="00D10102" w:rsidRPr="007C5795" w:rsidRDefault="00D10102" w:rsidP="00D10102">
      <w:pPr>
        <w:pStyle w:val="ListParagraph"/>
        <w:numPr>
          <w:ilvl w:val="0"/>
          <w:numId w:val="14"/>
        </w:numPr>
      </w:pPr>
      <w:r>
        <w:t>amddiffyn dyfeisiau a rhwydweithiau’r ysgol rhag camddefnydd damweiniol neu fwriadol a allai beryglu diogelwch y systemau a'r defnyddwyr.</w:t>
      </w:r>
    </w:p>
    <w:p w14:paraId="420A3886" w14:textId="77777777" w:rsidR="00D10102" w:rsidRPr="007C5795" w:rsidRDefault="00D10102" w:rsidP="00D10102">
      <w:pPr>
        <w:pStyle w:val="Heading3"/>
        <w:rPr>
          <w:rFonts w:cs="Arial"/>
          <w:sz w:val="32"/>
          <w:szCs w:val="32"/>
        </w:rPr>
      </w:pPr>
      <w:r>
        <w:rPr>
          <w:sz w:val="32"/>
        </w:rPr>
        <w:t xml:space="preserve">Cytundeb Defnydd Derbyniol </w:t>
      </w:r>
    </w:p>
    <w:p w14:paraId="1D274C5E" w14:textId="77777777" w:rsidR="00D10102" w:rsidRPr="007C5795" w:rsidRDefault="00D10102" w:rsidP="00D10102">
      <w:pPr>
        <w:rPr>
          <w:rFonts w:cs="Arial"/>
          <w:sz w:val="24"/>
        </w:rPr>
      </w:pPr>
      <w:r>
        <w:t xml:space="preserve">Pan fydda i’n defnyddio dyfeisiau, mae’n rhaid i mi ymddwyn yn gyfrifol i helpu i gadw fi fy hun a defnyddwyr eraill yn ddiogel ar-lein yn ogystal â gofalu am y dyfeisiau. </w:t>
      </w:r>
    </w:p>
    <w:p w14:paraId="07A963E8" w14:textId="77777777" w:rsidR="00D10102" w:rsidRPr="007C5795" w:rsidRDefault="00D10102" w:rsidP="00D10102">
      <w:pPr>
        <w:pStyle w:val="Heading3"/>
        <w:rPr>
          <w:rFonts w:cs="Arial"/>
        </w:rPr>
      </w:pPr>
      <w:r>
        <w:lastRenderedPageBreak/>
        <w:t>I gadw fy hun yn ddiogel:</w:t>
      </w:r>
    </w:p>
    <w:p w14:paraId="086A5FC6" w14:textId="77777777" w:rsidR="00D10102" w:rsidRPr="007C5795" w:rsidRDefault="00D10102" w:rsidP="00D10102">
      <w:pPr>
        <w:pStyle w:val="ListParagraph"/>
      </w:pPr>
    </w:p>
    <w:p w14:paraId="73E8F403" w14:textId="77777777" w:rsidR="00D10102" w:rsidRPr="007C5795" w:rsidRDefault="00D10102" w:rsidP="00D10102">
      <w:pPr>
        <w:pStyle w:val="ListParagraph"/>
        <w:numPr>
          <w:ilvl w:val="0"/>
          <w:numId w:val="15"/>
        </w:numPr>
      </w:pPr>
      <w:r>
        <w:t>Rydw i’n deall y bydd yr hyn rydw i’n ei wneud ar-lein yn cael ei oruchwylio a’i fonitro, a’i bod yn bosibl na fydda i’n cael defnyddio dyfeisiau yn yr ysgol os na fydda i’n dilyn y rheolau hyn ac yn eu defnyddio’n gyfrifol</w:t>
      </w:r>
    </w:p>
    <w:p w14:paraId="4AE60310" w14:textId="77777777" w:rsidR="00D10102" w:rsidRPr="007C5795" w:rsidRDefault="00D10102" w:rsidP="00D10102">
      <w:pPr>
        <w:pStyle w:val="ListParagraph"/>
        <w:numPr>
          <w:ilvl w:val="0"/>
          <w:numId w:val="15"/>
        </w:numPr>
      </w:pPr>
      <w:r>
        <w:t>Dim ond y gwefannau mae oedolion wedi dweud wrtha i sy’n ddiogel y bydda i’n eu defnyddio</w:t>
      </w:r>
    </w:p>
    <w:p w14:paraId="75104CE8" w14:textId="77777777" w:rsidR="00D10102" w:rsidRPr="007C5795" w:rsidRDefault="00D10102" w:rsidP="00D10102">
      <w:pPr>
        <w:pStyle w:val="ListParagraph"/>
        <w:numPr>
          <w:ilvl w:val="0"/>
          <w:numId w:val="15"/>
        </w:numPr>
      </w:pPr>
      <w:r>
        <w:t xml:space="preserve">Byddaf yn cadw fy enw defnyddiwr a chyfrinair yn saff ac yn ddiogel, a fydda i ddim yn eu rhannu â neb arall </w:t>
      </w:r>
    </w:p>
    <w:p w14:paraId="0D636728" w14:textId="77777777" w:rsidR="00D10102" w:rsidRPr="007C5795" w:rsidRDefault="00D10102" w:rsidP="00D10102">
      <w:pPr>
        <w:pStyle w:val="ListParagraph"/>
        <w:numPr>
          <w:ilvl w:val="0"/>
          <w:numId w:val="15"/>
        </w:numPr>
      </w:pPr>
      <w:r>
        <w:t xml:space="preserve">Rydw i’n ymwybodol o “beryglon pobl ddiarth” pan fydda i ar-lein </w:t>
      </w:r>
    </w:p>
    <w:p w14:paraId="39791B36" w14:textId="77777777" w:rsidR="00D10102" w:rsidRPr="007C5795" w:rsidRDefault="00D10102" w:rsidP="00D10102">
      <w:pPr>
        <w:pStyle w:val="ListParagraph"/>
        <w:numPr>
          <w:ilvl w:val="0"/>
          <w:numId w:val="15"/>
        </w:numPr>
      </w:pPr>
      <w:r>
        <w:t xml:space="preserve">Fydda i ddim yn rhannu gwybodaeth bersonol amdanaf fi fy hun nac eraill pan fydda i ar-lein </w:t>
      </w:r>
    </w:p>
    <w:p w14:paraId="7615AA80" w14:textId="77777777" w:rsidR="00D10102" w:rsidRPr="007C5795" w:rsidRDefault="00D10102" w:rsidP="00D10102">
      <w:pPr>
        <w:pStyle w:val="ListParagraph"/>
        <w:numPr>
          <w:ilvl w:val="0"/>
          <w:numId w:val="15"/>
        </w:numPr>
      </w:pPr>
      <w:r>
        <w:t>Os bydda i’n trefnu i gwrdd â phobl rydw i wedi cyfathrebu â nhw ar-lein yn y byd go iawn, bydda i’n trefnu i wneud hynny mewn lle cyhoeddus ac yn mynd gydag oedolyn rydw i’n gallu ymddiried ynddyn nhw</w:t>
      </w:r>
    </w:p>
    <w:p w14:paraId="383AE012" w14:textId="77777777" w:rsidR="00D10102" w:rsidRPr="007C5795" w:rsidRDefault="00D10102" w:rsidP="00D10102">
      <w:pPr>
        <w:pStyle w:val="ListParagraph"/>
        <w:numPr>
          <w:ilvl w:val="0"/>
          <w:numId w:val="15"/>
        </w:numPr>
      </w:pPr>
      <w:r>
        <w:t xml:space="preserve">Byddaf yn rhoi gwybod yn syth i oedolyn os bydda i’n gweld unrhyw beth sy’n gwneud i mi deimlo’n anghyfforddus ar-lein. </w:t>
      </w:r>
    </w:p>
    <w:p w14:paraId="45B2D7D9" w14:textId="77777777" w:rsidR="00D10102" w:rsidRPr="007C5795" w:rsidRDefault="00D10102" w:rsidP="00D10102">
      <w:pPr>
        <w:pStyle w:val="Heading3"/>
        <w:rPr>
          <w:rFonts w:cs="Arial"/>
        </w:rPr>
      </w:pPr>
      <w:r>
        <w:t>Byddaf yn gofalu am y dyfeisiau rydw i’n eu defnyddio, er mwyn i’r ysgol a phawb yno allu bod yn ddiogel:</w:t>
      </w:r>
    </w:p>
    <w:p w14:paraId="790F7A58" w14:textId="77777777" w:rsidR="00D10102" w:rsidRPr="007C5795" w:rsidRDefault="00D10102" w:rsidP="00D10102">
      <w:pPr>
        <w:pStyle w:val="ListParagraph"/>
      </w:pPr>
    </w:p>
    <w:p w14:paraId="61D56BFE" w14:textId="77777777" w:rsidR="00D10102" w:rsidRPr="007C5795" w:rsidRDefault="00D10102" w:rsidP="00D10102">
      <w:pPr>
        <w:pStyle w:val="ListParagraph"/>
        <w:numPr>
          <w:ilvl w:val="0"/>
          <w:numId w:val="16"/>
        </w:numPr>
      </w:pPr>
      <w:r>
        <w:t>Byddaf yn trin yr holl ddyfeisiau’n ofalus a dim ond yn eu defnyddio os bydda i wedi cael caniatâd.</w:t>
      </w:r>
    </w:p>
    <w:p w14:paraId="539CCA03" w14:textId="77777777" w:rsidR="00D10102" w:rsidRPr="007C5795" w:rsidRDefault="00D10102" w:rsidP="00D10102">
      <w:pPr>
        <w:pStyle w:val="ListParagraph"/>
        <w:numPr>
          <w:ilvl w:val="0"/>
          <w:numId w:val="16"/>
        </w:numPr>
      </w:pPr>
      <w:r>
        <w:t>Fydda i ddim yn ceisio newid y gosodiadau ar unrhyw ddyfeisiau nac yn ceisio gosod unrhyw feddalwedd neu apiau arnyn nhw.</w:t>
      </w:r>
    </w:p>
    <w:p w14:paraId="40FEADA8" w14:textId="77777777" w:rsidR="00D10102" w:rsidRPr="007C5795" w:rsidRDefault="00D10102" w:rsidP="00D10102">
      <w:pPr>
        <w:pStyle w:val="ListParagraph"/>
        <w:numPr>
          <w:ilvl w:val="0"/>
          <w:numId w:val="16"/>
        </w:numPr>
      </w:pPr>
      <w:r>
        <w:t>Byddaf yn dweud wrth oedolyn os bydd dyfais yn cael ei difrodi neu os bydd rhywbeth arall yn mynd o’i le.</w:t>
      </w:r>
    </w:p>
    <w:p w14:paraId="0558D456" w14:textId="77777777" w:rsidR="00D10102" w:rsidRPr="007C5795" w:rsidRDefault="00D10102" w:rsidP="00D10102">
      <w:pPr>
        <w:pStyle w:val="ListParagraph"/>
        <w:numPr>
          <w:ilvl w:val="0"/>
          <w:numId w:val="16"/>
        </w:numPr>
        <w:rPr>
          <w:color w:val="4472C4" w:themeColor="accent1"/>
        </w:rPr>
      </w:pPr>
      <w:r>
        <w:t>Byddaf ond yn defnyddio’r dyfeisiau i wneud pethau rydw i’n cael eu gwneud. (</w:t>
      </w:r>
      <w:r>
        <w:rPr>
          <w:color w:val="4472C4" w:themeColor="accent1"/>
        </w:rPr>
        <w:t xml:space="preserve">efallai y bydd ysgolion yn dymuno ychwanegu unrhyw beth na fyddai’n cael ei ganiatáu ee, gemau ar-lein, rhannu ffeiliau ac ati). </w:t>
      </w:r>
    </w:p>
    <w:p w14:paraId="3BD6939A" w14:textId="77777777" w:rsidR="00D10102" w:rsidRPr="00306B0D" w:rsidRDefault="00D10102" w:rsidP="00D10102">
      <w:pPr>
        <w:rPr>
          <w:rFonts w:cs="Arial"/>
          <w:bCs/>
          <w:color w:val="2F5496" w:themeColor="accent1" w:themeShade="BF"/>
          <w:sz w:val="28"/>
          <w:szCs w:val="28"/>
        </w:rPr>
      </w:pPr>
      <w:r>
        <w:rPr>
          <w:color w:val="2F5496" w:themeColor="accent1" w:themeShade="BF"/>
          <w:sz w:val="28"/>
        </w:rPr>
        <w:t>Byddaf yn ystyried sut gallai fy ymddygiad ar-lein effeithio ar bobl eraill:</w:t>
      </w:r>
    </w:p>
    <w:p w14:paraId="31E942CD" w14:textId="77777777" w:rsidR="00D10102" w:rsidRPr="007C5795" w:rsidRDefault="00D10102" w:rsidP="00D10102">
      <w:pPr>
        <w:pStyle w:val="ListParagraph"/>
        <w:numPr>
          <w:ilvl w:val="0"/>
          <w:numId w:val="17"/>
        </w:numPr>
      </w:pPr>
      <w:r>
        <w:t>Pan fydda i ar-lein, byddaf yn ymddwyn fel rydw i’n disgwyl i bobl eraill ymddwyn tuag ataf fi.</w:t>
      </w:r>
    </w:p>
    <w:p w14:paraId="5CB493BA" w14:textId="77777777" w:rsidR="00D10102" w:rsidRPr="007C5795" w:rsidRDefault="00D10102" w:rsidP="00D10102">
      <w:pPr>
        <w:pStyle w:val="ListParagraph"/>
        <w:numPr>
          <w:ilvl w:val="0"/>
          <w:numId w:val="17"/>
        </w:numPr>
      </w:pPr>
      <w:r>
        <w:t xml:space="preserve">Fydda i ddim yn copïo gwaith na ffeiliau rhywun arall heb eu caniatâd. </w:t>
      </w:r>
    </w:p>
    <w:p w14:paraId="16943DEF" w14:textId="77777777" w:rsidR="00D10102" w:rsidRPr="007C5795" w:rsidRDefault="00D10102" w:rsidP="00D10102">
      <w:pPr>
        <w:pStyle w:val="ListParagraph"/>
        <w:numPr>
          <w:ilvl w:val="0"/>
          <w:numId w:val="17"/>
        </w:numPr>
      </w:pPr>
      <w:r>
        <w:t xml:space="preserve">Byddaf yn gwrtais ac yn gyfrifol pan fydda i’n cyfathrebu ag eraill, ac rydw i'n gwerthfawrogi fod gan bobl eraill safbwyntiau gwahanol. </w:t>
      </w:r>
    </w:p>
    <w:p w14:paraId="5018BADC" w14:textId="77777777" w:rsidR="00D10102" w:rsidRPr="007C5795" w:rsidRDefault="00D10102" w:rsidP="00D10102">
      <w:pPr>
        <w:pStyle w:val="ListParagraph"/>
        <w:numPr>
          <w:ilvl w:val="0"/>
          <w:numId w:val="17"/>
        </w:numPr>
      </w:pPr>
      <w:r>
        <w:t xml:space="preserve">Fydda i ddim yn gwneud delweddau o neb na’u rhannu heb eu caniatâd. </w:t>
      </w:r>
    </w:p>
    <w:p w14:paraId="5FC57D3C" w14:textId="77777777" w:rsidR="00D10102" w:rsidRPr="007C5795" w:rsidRDefault="00D10102" w:rsidP="00D10102">
      <w:pPr>
        <w:pStyle w:val="Heading3"/>
        <w:rPr>
          <w:rFonts w:cs="Arial"/>
        </w:rPr>
      </w:pPr>
      <w:r>
        <w:lastRenderedPageBreak/>
        <w:t xml:space="preserve">Rydw i’n gwybod bod rheolau eraill y mae’n rhaid i mi eu dilyn: </w:t>
      </w:r>
    </w:p>
    <w:p w14:paraId="3662558B" w14:textId="77777777" w:rsidR="00D10102" w:rsidRPr="007C5795" w:rsidRDefault="00D10102" w:rsidP="00D10102">
      <w:pPr>
        <w:pStyle w:val="ListParagraph"/>
        <w:spacing w:after="0" w:line="240" w:lineRule="auto"/>
        <w:jc w:val="left"/>
        <w:rPr>
          <w:rFonts w:cs="Arial"/>
        </w:rPr>
      </w:pPr>
    </w:p>
    <w:p w14:paraId="75787ACD" w14:textId="77777777" w:rsidR="00D10102" w:rsidRPr="007C5795" w:rsidRDefault="00D10102" w:rsidP="00D10102">
      <w:pPr>
        <w:pStyle w:val="ListParagraph"/>
        <w:numPr>
          <w:ilvl w:val="0"/>
          <w:numId w:val="18"/>
        </w:numPr>
      </w:pPr>
      <w:r>
        <w:t xml:space="preserve">Fydda i ddim yn defnyddio fy nyfeisiau personol fy hun (ffonau symudol/dyfeisiau USB ac ati) yn yr ysgol os nad ydw i wedi cael caniatâd i wneud hynny </w:t>
      </w:r>
      <w:r>
        <w:rPr>
          <w:rStyle w:val="GridBlueChar"/>
        </w:rPr>
        <w:t>(dylai ysgolion addasu'r adran hon yn unol â'u polisïau dyfeisiau symudol).</w:t>
      </w:r>
      <w:r>
        <w:t xml:space="preserve"> Os ydw i’n cael gwneud hynny, rydw i’n dal yn gorfod dilyn holl reolau eraill yr ysgol os bydda i’n eu defnyddio. </w:t>
      </w:r>
    </w:p>
    <w:p w14:paraId="2A0C0B5A" w14:textId="77777777" w:rsidR="00D10102" w:rsidRPr="007C5795" w:rsidRDefault="00D10102" w:rsidP="00D10102">
      <w:pPr>
        <w:pStyle w:val="ListParagraph"/>
        <w:numPr>
          <w:ilvl w:val="0"/>
          <w:numId w:val="18"/>
        </w:numPr>
        <w:rPr>
          <w:rStyle w:val="BlueText"/>
        </w:rPr>
      </w:pPr>
      <w:r>
        <w:t xml:space="preserve">Byddaf yn defnyddio safleoedd cyfryngau cymdeithasol drwy ganiatâd yn unig ac ar yr adegau rydw i’n cael gwneud hynny </w:t>
      </w:r>
      <w:r>
        <w:rPr>
          <w:rStyle w:val="GridBlueChar"/>
        </w:rPr>
        <w:t>(dylai ysgolion addasu’r adran hon yn unol â’u polisi ynghylch defnyddio cyfryngau cymdeithasol).</w:t>
      </w:r>
      <w:r>
        <w:rPr>
          <w:rStyle w:val="BlueText"/>
        </w:rPr>
        <w:t xml:space="preserve"> </w:t>
      </w:r>
    </w:p>
    <w:p w14:paraId="2B1C3F5B" w14:textId="77777777" w:rsidR="00D10102" w:rsidRPr="007C5795" w:rsidRDefault="00D10102" w:rsidP="00D10102">
      <w:pPr>
        <w:pStyle w:val="ListParagraph"/>
        <w:numPr>
          <w:ilvl w:val="0"/>
          <w:numId w:val="18"/>
        </w:numPr>
      </w:pPr>
      <w:r>
        <w:t>Fydda i ddim yn ceisio lawrlwytho copïau o waith sydd wedi cael ei amddiffyn gan hawlfraint (gan gynnwys cerddoriaeth a fideos).</w:t>
      </w:r>
    </w:p>
    <w:p w14:paraId="75B760B8" w14:textId="77777777" w:rsidR="00D10102" w:rsidRPr="007C5795" w:rsidRDefault="00D10102" w:rsidP="00D10102">
      <w:pPr>
        <w:pStyle w:val="ListParagraph"/>
        <w:numPr>
          <w:ilvl w:val="0"/>
          <w:numId w:val="18"/>
        </w:numPr>
      </w:pPr>
      <w:r>
        <w:t xml:space="preserve">Pan fydda i’n defnyddio’r rhyngrwyd i chwilio am wybodaeth, dylwn ofalu fy mod i’n sicrhau bod yr wybodaeth honno’n gywir. Rydw i’n deall nad yw gwaith pobl eraill yn wir o bosibl, ac y byddai’n gallu bod yn ymgais fwriadol i fy nghamarwain. </w:t>
      </w:r>
    </w:p>
    <w:p w14:paraId="17066ACF" w14:textId="77777777" w:rsidR="00D10102" w:rsidRPr="007C5795" w:rsidRDefault="00D10102" w:rsidP="00D10102">
      <w:pPr>
        <w:pStyle w:val="ListParagraph"/>
        <w:numPr>
          <w:ilvl w:val="0"/>
          <w:numId w:val="18"/>
        </w:numPr>
        <w:rPr>
          <w:color w:val="003EA4"/>
        </w:rPr>
      </w:pPr>
      <w:r>
        <w:t>Dylwn gael caniatâd i gynnwys gwaith gwreiddiol pobl eraill yn fy ngwaith fy hun.</w:t>
      </w:r>
    </w:p>
    <w:p w14:paraId="6C3C3354" w14:textId="77777777" w:rsidR="00D10102" w:rsidRPr="007C5795" w:rsidRDefault="00D10102" w:rsidP="00D10102">
      <w:pPr>
        <w:pStyle w:val="Heading3"/>
        <w:rPr>
          <w:rFonts w:cs="Arial"/>
          <w:color w:val="494949"/>
        </w:rPr>
      </w:pPr>
      <w:r>
        <w:t>Rydw i’n deall fy mod i’n atebol am fy ngweithredoedd, yn yr ysgol ac oddi allan i'r ysgol:</w:t>
      </w:r>
    </w:p>
    <w:p w14:paraId="5C8A1D31" w14:textId="77777777" w:rsidR="00D10102" w:rsidRPr="007C5795" w:rsidRDefault="00D10102" w:rsidP="00D10102">
      <w:pPr>
        <w:pStyle w:val="ListParagraph"/>
        <w:numPr>
          <w:ilvl w:val="0"/>
          <w:numId w:val="19"/>
        </w:numPr>
      </w:pPr>
      <w:r>
        <w:t xml:space="preserve">Rydw i’n deall fod disgwyl i mi ddilyn y rheolau hyn yn yr ysgol, ac y dylwn i ymddwyn yn yr un ffordd hefyd pan na fydda i yn yr ysgol. </w:t>
      </w:r>
    </w:p>
    <w:p w14:paraId="398ECE6C" w14:textId="77777777" w:rsidR="00D10102" w:rsidRPr="007C5795" w:rsidRDefault="00D10102" w:rsidP="00D10102">
      <w:pPr>
        <w:pStyle w:val="ListParagraph"/>
        <w:numPr>
          <w:ilvl w:val="0"/>
          <w:numId w:val="19"/>
        </w:numPr>
        <w:rPr>
          <w:i/>
          <w:iCs/>
        </w:rPr>
      </w:pPr>
      <w:r>
        <w:t xml:space="preserve">Rydw i’n deall y gallwn i gael fy nisgyblu os na fydda i’n dilyn y rheolau hyn. Gallai hyn gynnwys </w:t>
      </w:r>
      <w:r>
        <w:rPr>
          <w:rStyle w:val="GridBlueChar"/>
        </w:rPr>
        <w:t>(dylai ysgolion addasu’r adran hon i gynnwys cosbau perthnasol yn unol â’u polisïau ymddygiad)</w:t>
      </w:r>
      <w:r>
        <w:t xml:space="preserve"> </w:t>
      </w:r>
      <w:r>
        <w:rPr>
          <w:i/>
          <w:iCs/>
        </w:rPr>
        <w:t>colli'r hawl i ddefnyddio rhwydwaith/rhyngrwyd yr ysgol, cyfnodau cosb, gwaharddiadau dros dro, cysylltu â rhieni/gofalwyr, ac mewn achos o weithgareddau anghyfreithlon, cysylltu â’r heddlu.</w:t>
      </w:r>
    </w:p>
    <w:p w14:paraId="3691D51C" w14:textId="77777777" w:rsidR="00D10102" w:rsidRPr="007C5795" w:rsidRDefault="00D10102" w:rsidP="00D10102">
      <w:pPr>
        <w:spacing w:line="312" w:lineRule="auto"/>
        <w:rPr>
          <w:rFonts w:cs="Arial"/>
          <w:b/>
          <w:color w:val="4472C4" w:themeColor="accent1"/>
        </w:rPr>
      </w:pPr>
      <w:r>
        <w:rPr>
          <w:b/>
          <w:color w:val="4472C4" w:themeColor="accent1"/>
        </w:rPr>
        <w:t>Bydd angen i’r ysgol benderfynu a fydd yn gofyn i ddysgwyr (a/neu) rhieni/gofalwyr lofnodi’r Cytundeb Defnydd Derbyniol, neu a yw’n ddigon egluro y dylid dilyn y rheolau hyn a’u hatgyfnerthu drwy gydol y flwyddyn. Darperir y ffurflen isod ar gyfer yr ysgolion sy’n dymuno iddyn nhw lofnodi’r Cytundeb.</w:t>
      </w:r>
    </w:p>
    <w:p w14:paraId="13A95EC7" w14:textId="77777777" w:rsidR="00D10102" w:rsidRPr="007C5795" w:rsidRDefault="00D10102" w:rsidP="00D10102">
      <w:pPr>
        <w:pStyle w:val="Heading3"/>
        <w:rPr>
          <w:rFonts w:cs="Arial"/>
          <w:b/>
        </w:rPr>
      </w:pPr>
      <w:r>
        <w:t xml:space="preserve">Ffurflen Cytundeb Defnydd Derbyniol y Dysgwr </w:t>
      </w:r>
    </w:p>
    <w:p w14:paraId="63A5B655" w14:textId="77777777" w:rsidR="00D10102" w:rsidRPr="007C5795" w:rsidRDefault="00D10102" w:rsidP="00D10102">
      <w:pPr>
        <w:rPr>
          <w:rStyle w:val="BlueText"/>
        </w:rPr>
      </w:pPr>
      <w:r>
        <w:t xml:space="preserve">Llenwch yr adrannau isod i ddangos eich bod wedi darllen a deall y rheolau sydd wedi’u cynnwys yn y cytundeb defnydd derbyniol, a'ch bod yn cytuno â nhw. Os na fyddwch chi’n llofnodi ac yn dychwelyd y cytundeb hwn, ni chaniateir i chi ddefnyddio systemau’r ysgol. </w:t>
      </w:r>
      <w:r>
        <w:rPr>
          <w:rStyle w:val="BlueText"/>
        </w:rPr>
        <w:t xml:space="preserve">(Bydd angen i ysgolion benderfynu a oes angen i ddysgwyr lofnodi, neu a ydynt yn dymuno sicrhau eu bod yn ymwybodol o’r cytundeb drwy raglenni addysgol/codi ymwybyddiaeth). </w:t>
      </w:r>
    </w:p>
    <w:p w14:paraId="6750C400" w14:textId="77777777" w:rsidR="00D10102" w:rsidRPr="007C5795" w:rsidRDefault="00D10102" w:rsidP="00D10102">
      <w:r>
        <w:t>Rydw i wedi darllen a deall yr wybodaeth uchod, ac rydw i’n cytuno i ddilyn y canllawiau hyn:</w:t>
      </w:r>
    </w:p>
    <w:p w14:paraId="207C2E23" w14:textId="77777777" w:rsidR="00D10102" w:rsidRPr="007C5795" w:rsidRDefault="00D10102" w:rsidP="00D10102">
      <w:pPr>
        <w:pStyle w:val="ListParagraph"/>
        <w:numPr>
          <w:ilvl w:val="0"/>
          <w:numId w:val="20"/>
        </w:numPr>
      </w:pPr>
      <w:r>
        <w:lastRenderedPageBreak/>
        <w:t xml:space="preserve">Pan fydda i’n defnyddio systemau a dyfeisiau’r ysgol (yn yr ysgol ac oddi allan i’r ysgol) </w:t>
      </w:r>
    </w:p>
    <w:p w14:paraId="5702AB09" w14:textId="77777777" w:rsidR="00D10102" w:rsidRPr="007C5795" w:rsidRDefault="00D10102" w:rsidP="00D10102">
      <w:pPr>
        <w:pStyle w:val="ListParagraph"/>
        <w:numPr>
          <w:ilvl w:val="0"/>
          <w:numId w:val="20"/>
        </w:numPr>
      </w:pPr>
      <w:r>
        <w:t>Pan fydda i’n defnyddio fy nyfeisiau fy hun yn yr ysgol (pan ydw i’n cael gwneud hynny) ee, ffônau symudol, dyfeisiau chwarae gemau, dyfeisiau USB, camerâu ac ati</w:t>
      </w:r>
    </w:p>
    <w:p w14:paraId="1C686C90" w14:textId="77777777" w:rsidR="00D10102" w:rsidRPr="007C5795" w:rsidRDefault="00D10102" w:rsidP="00D10102">
      <w:pPr>
        <w:pStyle w:val="ListParagraph"/>
        <w:numPr>
          <w:ilvl w:val="0"/>
          <w:numId w:val="20"/>
        </w:numPr>
      </w:pPr>
      <w:r>
        <w:t xml:space="preserve">Pan fydda i y tu allan i’r ysgol ac yn ymwneud ag unrhyw ymddygiad ar-lein a allai effeithio ar yr ysgol neu ar aelodau eraill o’r ysgol. </w:t>
      </w:r>
    </w:p>
    <w:p w14:paraId="6D198030" w14:textId="77777777" w:rsidR="00D10102" w:rsidRPr="007C5795" w:rsidRDefault="00D10102" w:rsidP="00D10102">
      <w:pPr>
        <w:rPr>
          <w:rFonts w:eastAsia="Times" w:cs="Arial"/>
          <w:color w:val="494949"/>
          <w:szCs w:val="20"/>
          <w:u w:val="dotted"/>
        </w:rPr>
      </w:pPr>
      <w:r>
        <w:t>Enw’r Dysgwr:</w:t>
      </w:r>
      <w:r>
        <w:tab/>
      </w:r>
      <w:r>
        <w:rPr>
          <w:u w:val="dotted"/>
        </w:rPr>
        <w:tab/>
      </w:r>
      <w:r>
        <w:rPr>
          <w:color w:val="494949"/>
          <w:u w:val="dotted"/>
        </w:rPr>
        <w:tab/>
      </w:r>
      <w:r>
        <w:rPr>
          <w:color w:val="494949"/>
          <w:u w:val="dotted"/>
        </w:rPr>
        <w:tab/>
      </w:r>
      <w:r>
        <w:rPr>
          <w:color w:val="494949"/>
          <w:u w:val="dotted"/>
        </w:rPr>
        <w:tab/>
      </w:r>
      <w:r>
        <w:t>Grŵp/Dosbarth:</w:t>
      </w:r>
      <w:r>
        <w:rPr>
          <w:u w:val="dotted"/>
        </w:rPr>
        <w:tab/>
      </w:r>
      <w:r>
        <w:rPr>
          <w:u w:val="dotted"/>
        </w:rPr>
        <w:tab/>
      </w:r>
      <w:r>
        <w:rPr>
          <w:u w:val="dotted"/>
        </w:rPr>
        <w:tab/>
      </w:r>
      <w:r>
        <w:rPr>
          <w:u w:val="dotted"/>
        </w:rPr>
        <w:tab/>
      </w:r>
      <w:r>
        <w:rPr>
          <w:u w:val="dotted"/>
        </w:rPr>
        <w:tab/>
      </w:r>
    </w:p>
    <w:p w14:paraId="0657B444" w14:textId="77777777" w:rsidR="00D10102" w:rsidRPr="007C5795" w:rsidRDefault="00D10102" w:rsidP="00D10102">
      <w:pPr>
        <w:rPr>
          <w:rFonts w:eastAsia="Times" w:cs="Arial"/>
          <w:szCs w:val="20"/>
          <w:u w:val="dotted"/>
        </w:rPr>
      </w:pPr>
      <w:r>
        <w:t>Llofnod:</w:t>
      </w:r>
      <w:r>
        <w:tab/>
      </w:r>
      <w:r>
        <w:tab/>
      </w:r>
      <w:r>
        <w:tab/>
      </w:r>
      <w:r>
        <w:rPr>
          <w:u w:val="dotted"/>
        </w:rPr>
        <w:tab/>
      </w:r>
      <w:r>
        <w:rPr>
          <w:u w:val="dotted"/>
        </w:rPr>
        <w:tab/>
      </w:r>
      <w:r>
        <w:rPr>
          <w:u w:val="dotted"/>
        </w:rPr>
        <w:tab/>
      </w:r>
      <w:r>
        <w:rPr>
          <w:u w:val="dotted"/>
        </w:rPr>
        <w:tab/>
      </w:r>
      <w:r>
        <w:t>Dyddiad:</w:t>
      </w:r>
      <w:r>
        <w:tab/>
      </w:r>
      <w:r>
        <w:rPr>
          <w:u w:val="dotted"/>
        </w:rPr>
        <w:tab/>
      </w:r>
      <w:r>
        <w:rPr>
          <w:u w:val="dotted"/>
        </w:rPr>
        <w:tab/>
      </w:r>
      <w:r>
        <w:rPr>
          <w:u w:val="dotted"/>
        </w:rPr>
        <w:tab/>
      </w:r>
      <w:r>
        <w:rPr>
          <w:u w:val="dotted"/>
        </w:rPr>
        <w:tab/>
      </w:r>
      <w:r>
        <w:rPr>
          <w:u w:val="dotted"/>
        </w:rPr>
        <w:tab/>
      </w:r>
    </w:p>
    <w:p w14:paraId="6DAB4DDF" w14:textId="77777777" w:rsidR="00D10102" w:rsidRPr="007C5795" w:rsidRDefault="00D10102" w:rsidP="00D10102">
      <w:pPr>
        <w:pStyle w:val="GridBlue"/>
      </w:pPr>
      <w:r>
        <w:rPr>
          <w:rStyle w:val="Heading3Char"/>
          <w:noProof/>
          <w:lang w:eastAsia="cy-GB"/>
        </w:rPr>
        <mc:AlternateContent>
          <mc:Choice Requires="wps">
            <w:drawing>
              <wp:anchor distT="0" distB="0" distL="114300" distR="114300" simplePos="0" relativeHeight="251659264" behindDoc="0" locked="0" layoutInCell="1" allowOverlap="1" wp14:anchorId="6B8123A6" wp14:editId="79BF8FAC">
                <wp:simplePos x="0" y="0"/>
                <wp:positionH relativeFrom="column">
                  <wp:posOffset>-1784985</wp:posOffset>
                </wp:positionH>
                <wp:positionV relativeFrom="paragraph">
                  <wp:posOffset>5055870</wp:posOffset>
                </wp:positionV>
                <wp:extent cx="800100" cy="57150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741EE" w14:textId="77777777" w:rsidR="00D10102" w:rsidRDefault="00D10102" w:rsidP="00D101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123A6" id="_x0000_t202" coordsize="21600,21600" o:spt="202" path="m,l,21600r21600,l21600,xe">
                <v:stroke joinstyle="miter"/>
                <v:path gradientshapeok="t" o:connecttype="rect"/>
              </v:shapetype>
              <v:shape id="Text Box 15" o:spid="_x0000_s1026" type="#_x0000_t202" alt="&quot;&quot;" style="position:absolute;left:0;text-align:left;margin-left:-140.55pt;margin-top:398.1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" filled="f" stroked="f">
                <v:textbox>
                  <w:txbxContent>
                    <w:p w14:paraId="473741EE" w14:textId="77777777" w:rsidR="00D10102" w:rsidRDefault="00D10102" w:rsidP="00D10102"/>
                  </w:txbxContent>
                </v:textbox>
              </v:shape>
            </w:pict>
          </mc:Fallback>
        </mc:AlternateContent>
      </w:r>
      <w:r>
        <w:rPr>
          <w:rStyle w:val="Heading3Char"/>
        </w:rPr>
        <w:t>Cydlofnod Rhiant/Gofalwr</w:t>
      </w:r>
      <w:r>
        <w:t xml:space="preserve"> (dewisol)</w:t>
      </w:r>
    </w:p>
    <w:p w14:paraId="5FD7548D" w14:textId="77777777" w:rsidR="00D10102" w:rsidRPr="007C5795" w:rsidRDefault="00D10102" w:rsidP="00D10102">
      <w:pPr>
        <w:pStyle w:val="GridBlue"/>
        <w:rPr>
          <w:rStyle w:val="BlueText"/>
        </w:rPr>
      </w:pPr>
      <w:r>
        <w:rPr>
          <w:rStyle w:val="BlueText"/>
        </w:rPr>
        <w:t xml:space="preserve">Ysgolion sydd i benderfynu a oes angen i rieni/gofalwyr lofnodi’r cytundeb defnydd derbyniol i rieni/gofalwyr (gweler y templed yn nes ymlaen yn y ddogfen hon, yn y Cytundeb Defnydd Derbyniol i Rieni/Gofalwyr). Mae hyn yn cynnwys nifer o ffurflenni caniatâd eraill (gan gynnwys rhai sy’n ymwneud â delweddau digidol a fideos, caniatâd i ddefnyddio systemau biometrig/caniatâd i ddefnyddio systemau cyfrifiadura cwmwl). </w:t>
      </w:r>
    </w:p>
    <w:p w14:paraId="62D39ED4" w14:textId="77777777" w:rsidR="00D10102" w:rsidRPr="007C5795" w:rsidRDefault="00D10102" w:rsidP="00D10102">
      <w:pPr>
        <w:pStyle w:val="GridBlue"/>
        <w:rPr>
          <w:rFonts w:ascii="Gotham Medium" w:eastAsiaTheme="majorEastAsia" w:hAnsi="Gotham Medium"/>
          <w:bCs/>
          <w:color w:val="000000" w:themeColor="text1"/>
          <w:spacing w:val="-11"/>
          <w:sz w:val="36"/>
          <w:szCs w:val="26"/>
        </w:rPr>
      </w:pPr>
      <w:r>
        <w:rPr>
          <w:rStyle w:val="BlueText"/>
        </w:rPr>
        <w:t>Yn hytrach na gwneud hynny, mae’n bosibl y bydd rhai ysgolion am gynnwys blwch cydlofnod rhiant/gofalwr yng nghytundeb defnydd derbyniol y dysgwr.</w:t>
      </w:r>
      <w:r>
        <w:t xml:space="preserve"> </w:t>
      </w:r>
    </w:p>
    <w:p w14:paraId="6D5C41D1" w14:textId="77777777" w:rsidR="0042426B" w:rsidRDefault="0042426B" w:rsidP="00FA2514">
      <w:pPr>
        <w:pStyle w:val="GridBlue"/>
      </w:pPr>
    </w:p>
    <w:p w14:paraId="2008FD82" w14:textId="77777777" w:rsidR="00FB1130" w:rsidRPr="00FF2276" w:rsidRDefault="00FB1130" w:rsidP="00FB1130">
      <w:pPr>
        <w:pStyle w:val="NoSpacing"/>
        <w:rPr>
          <w:rStyle w:val="IntenseEmphasis"/>
        </w:rPr>
      </w:pPr>
    </w:p>
    <w:p w14:paraId="13F22258" w14:textId="77777777" w:rsidR="00FB1130" w:rsidRPr="00F924E3" w:rsidRDefault="00FB1130" w:rsidP="00FB1130">
      <w:pPr>
        <w:rPr>
          <w:rFonts w:eastAsiaTheme="majorEastAsia" w:cs="Arial"/>
          <w:color w:val="0070C0"/>
          <w:spacing w:val="-6"/>
          <w:sz w:val="28"/>
          <w:szCs w:val="28"/>
        </w:rPr>
      </w:pPr>
      <w:bookmarkStart w:id="6" w:name="_Hlk30699740"/>
      <w:r w:rsidRPr="00F924E3">
        <w:rPr>
          <w:color w:val="0070C0"/>
          <w:sz w:val="20"/>
        </w:rPr>
        <w:t>Cedwir hawlfraint Templedi Polisi Diogelwch Ar-lein Ysgolion SWGfL gan SWGfL. Caniateir i ysgolion a sefydliadau addysgol eraill ddefnyddio’r templedi am ddim. Dylai unrhyw berson neu sefydliad sy’n dymuno defnyddio’r ddogfen at ddibenion eraill ofyn am ganiatâd SWGfL a chydnabod ei ddefnydd. Gwnaed pob ymdrech resymol i sicrhau bod y wybodaeth yn y templed hwn yn fanwl gywir, fel ar y dyddiad cyhoeddi ym mis Mawrth 2025. Fodd bynnag, ni all SWGfL warantu ei manwl gywirdeb ac ni all dderbyn cyfrifoldeb mewn perthynas â’r defnydd o'r deunydd, boed yn llawn neu’n rhannol a boed wedi’i addasu ai peidio. Dylid ceisio cyngor cyfreithiol/proffesiynol addas os bydd unrhyw anhawster yn codi mewn perthynas ag unrhyw agwedd ar y ddeddfwriaeth newydd hon neu’n ymwneud yn gyffredinol ag ymddygiad neu ddisgyblaeth yn yr ysgol.</w:t>
      </w:r>
      <w:bookmarkEnd w:id="6"/>
    </w:p>
    <w:p w14:paraId="4B1C53B3" w14:textId="77777777" w:rsidR="00FB1130" w:rsidRPr="00F924E3" w:rsidRDefault="00FB1130" w:rsidP="00FB1130">
      <w:pPr>
        <w:rPr>
          <w:rFonts w:cs="Arial"/>
          <w:color w:val="0070C0"/>
        </w:rPr>
      </w:pPr>
      <w:r w:rsidRPr="00F924E3">
        <w:rPr>
          <w:color w:val="0070C0"/>
        </w:rPr>
        <w:t>© SWGfL 2025</w:t>
      </w:r>
    </w:p>
    <w:p w14:paraId="0E6B0BDB" w14:textId="72F66CDD" w:rsidR="00A42C27" w:rsidRPr="00743C57" w:rsidRDefault="00A42C27" w:rsidP="00FA2514">
      <w:pPr>
        <w:pStyle w:val="GridBlue"/>
      </w:pPr>
    </w:p>
    <w:sectPr w:rsidR="00A42C27" w:rsidRPr="00743C57" w:rsidSect="00A42C27">
      <w:headerReference w:type="default" r:id="rId7"/>
      <w:footerReference w:type="default" r:id="rId8"/>
      <w:pgSz w:w="11906" w:h="16838"/>
      <w:pgMar w:top="1698"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B86B0" w14:textId="77777777" w:rsidR="009D09A0" w:rsidRDefault="009D09A0" w:rsidP="00A42C27">
      <w:pPr>
        <w:spacing w:after="0" w:line="240" w:lineRule="auto"/>
      </w:pPr>
      <w:r>
        <w:separator/>
      </w:r>
    </w:p>
  </w:endnote>
  <w:endnote w:type="continuationSeparator" w:id="0">
    <w:p w14:paraId="205C4A92" w14:textId="77777777" w:rsidR="009D09A0" w:rsidRDefault="009D09A0" w:rsidP="00A42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Gotham Medium">
    <w:altName w:val="Calibri"/>
    <w:panose1 w:val="00000000000000000000"/>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5B924" w14:textId="77777777" w:rsidR="006D19DE" w:rsidRPr="006D19DE" w:rsidRDefault="006D19DE" w:rsidP="006D19DE">
    <w:pPr>
      <w:pStyle w:val="Footer"/>
      <w:jc w:val="center"/>
      <w:rPr>
        <w:rFonts w:asciiTheme="minorHAnsi" w:hAnsiTheme="minorHAnsi" w:cstheme="minorHAnsi"/>
        <w:sz w:val="24"/>
        <w:szCs w:val="24"/>
      </w:rPr>
    </w:pPr>
    <w:r w:rsidRPr="006D19DE">
      <w:rPr>
        <w:rFonts w:asciiTheme="minorHAnsi" w:hAnsiTheme="minorHAnsi" w:cstheme="minorHAnsi"/>
        <w:sz w:val="24"/>
        <w:szCs w:val="24"/>
      </w:rPr>
      <w:t xml:space="preserve">Tudalen </w:t>
    </w:r>
    <w:r w:rsidRPr="006D19DE">
      <w:rPr>
        <w:rFonts w:asciiTheme="minorHAnsi" w:hAnsiTheme="minorHAnsi" w:cstheme="minorHAnsi"/>
        <w:sz w:val="24"/>
        <w:szCs w:val="24"/>
      </w:rPr>
      <w:fldChar w:fldCharType="begin"/>
    </w:r>
    <w:r w:rsidRPr="006D19DE">
      <w:rPr>
        <w:rFonts w:asciiTheme="minorHAnsi" w:hAnsiTheme="minorHAnsi" w:cstheme="minorHAnsi"/>
        <w:sz w:val="24"/>
        <w:szCs w:val="24"/>
      </w:rPr>
      <w:instrText xml:space="preserve"> PAGE   \* MERGEFORMAT </w:instrText>
    </w:r>
    <w:r w:rsidRPr="006D19DE">
      <w:rPr>
        <w:rFonts w:asciiTheme="minorHAnsi" w:hAnsiTheme="minorHAnsi" w:cstheme="minorHAnsi"/>
        <w:sz w:val="24"/>
        <w:szCs w:val="24"/>
      </w:rPr>
      <w:fldChar w:fldCharType="separate"/>
    </w:r>
    <w:r w:rsidRPr="006D19DE">
      <w:rPr>
        <w:rFonts w:asciiTheme="minorHAnsi" w:hAnsiTheme="minorHAnsi" w:cstheme="minorHAnsi"/>
        <w:sz w:val="24"/>
        <w:szCs w:val="24"/>
      </w:rPr>
      <w:t>1</w:t>
    </w:r>
    <w:r w:rsidRPr="006D19DE">
      <w:rPr>
        <w:rFonts w:asciiTheme="minorHAnsi" w:hAnsiTheme="minorHAnsi" w:cstheme="minorHAnsi"/>
        <w:sz w:val="24"/>
        <w:szCs w:val="24"/>
      </w:rPr>
      <w:fldChar w:fldCharType="end"/>
    </w:r>
  </w:p>
  <w:p w14:paraId="723B4A75" w14:textId="77777777" w:rsidR="006D19DE" w:rsidRDefault="006D1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629B9" w14:textId="77777777" w:rsidR="009D09A0" w:rsidRDefault="009D09A0" w:rsidP="00A42C27">
      <w:pPr>
        <w:spacing w:after="0" w:line="240" w:lineRule="auto"/>
      </w:pPr>
      <w:r>
        <w:separator/>
      </w:r>
    </w:p>
  </w:footnote>
  <w:footnote w:type="continuationSeparator" w:id="0">
    <w:p w14:paraId="2907439B" w14:textId="77777777" w:rsidR="009D09A0" w:rsidRDefault="009D09A0" w:rsidP="00A42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2499" w14:textId="0178ED16" w:rsidR="00A42C27" w:rsidRDefault="00A42C27" w:rsidP="00A42C27">
    <w:pPr>
      <w:pStyle w:val="Header"/>
      <w:jc w:val="right"/>
    </w:pPr>
    <w:r>
      <w:rPr>
        <w:noProof/>
        <w:sz w:val="18"/>
        <w:szCs w:val="18"/>
        <w:lang w:val="en-US"/>
      </w:rPr>
      <w:drawing>
        <wp:inline distT="0" distB="0" distL="0" distR="0" wp14:anchorId="172C1600" wp14:editId="1CA17984">
          <wp:extent cx="1649471" cy="485775"/>
          <wp:effectExtent l="0" t="0" r="8255" b="0"/>
          <wp:docPr id="430844035" name="Graphic 229"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844035" name="Graphic 229" descr="360 safe Cymru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45902" cy="5141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55585"/>
    <w:multiLevelType w:val="multilevel"/>
    <w:tmpl w:val="18A4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67F5E"/>
    <w:multiLevelType w:val="multilevel"/>
    <w:tmpl w:val="21FA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72039"/>
    <w:multiLevelType w:val="multilevel"/>
    <w:tmpl w:val="BF60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D21FB"/>
    <w:multiLevelType w:val="multilevel"/>
    <w:tmpl w:val="AF16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21667"/>
    <w:multiLevelType w:val="multilevel"/>
    <w:tmpl w:val="18A4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305012">
    <w:abstractNumId w:val="17"/>
  </w:num>
  <w:num w:numId="2" w16cid:durableId="1866021808">
    <w:abstractNumId w:val="4"/>
  </w:num>
  <w:num w:numId="3" w16cid:durableId="1782264568">
    <w:abstractNumId w:val="8"/>
  </w:num>
  <w:num w:numId="4" w16cid:durableId="972491427">
    <w:abstractNumId w:val="12"/>
  </w:num>
  <w:num w:numId="5" w16cid:durableId="51586168">
    <w:abstractNumId w:val="19"/>
  </w:num>
  <w:num w:numId="6" w16cid:durableId="1287586109">
    <w:abstractNumId w:val="13"/>
  </w:num>
  <w:num w:numId="7" w16cid:durableId="1823548482">
    <w:abstractNumId w:val="15"/>
  </w:num>
  <w:num w:numId="8" w16cid:durableId="263850337">
    <w:abstractNumId w:val="9"/>
  </w:num>
  <w:num w:numId="9" w16cid:durableId="1873421145">
    <w:abstractNumId w:val="6"/>
  </w:num>
  <w:num w:numId="10" w16cid:durableId="1699312526">
    <w:abstractNumId w:val="10"/>
  </w:num>
  <w:num w:numId="11" w16cid:durableId="1934434057">
    <w:abstractNumId w:val="3"/>
  </w:num>
  <w:num w:numId="12" w16cid:durableId="1521510876">
    <w:abstractNumId w:val="5"/>
  </w:num>
  <w:num w:numId="13" w16cid:durableId="473762437">
    <w:abstractNumId w:val="11"/>
  </w:num>
  <w:num w:numId="14" w16cid:durableId="1504931971">
    <w:abstractNumId w:val="2"/>
  </w:num>
  <w:num w:numId="15" w16cid:durableId="285357910">
    <w:abstractNumId w:val="16"/>
  </w:num>
  <w:num w:numId="16" w16cid:durableId="541401005">
    <w:abstractNumId w:val="7"/>
  </w:num>
  <w:num w:numId="17" w16cid:durableId="278799084">
    <w:abstractNumId w:val="1"/>
  </w:num>
  <w:num w:numId="18" w16cid:durableId="674039446">
    <w:abstractNumId w:val="14"/>
  </w:num>
  <w:num w:numId="19" w16cid:durableId="720592490">
    <w:abstractNumId w:val="0"/>
  </w:num>
  <w:num w:numId="20" w16cid:durableId="21347845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27"/>
    <w:rsid w:val="000D1B8F"/>
    <w:rsid w:val="00153C23"/>
    <w:rsid w:val="00216590"/>
    <w:rsid w:val="00302FAC"/>
    <w:rsid w:val="00325A6C"/>
    <w:rsid w:val="00377941"/>
    <w:rsid w:val="0042426B"/>
    <w:rsid w:val="004A705B"/>
    <w:rsid w:val="004B7BD9"/>
    <w:rsid w:val="004D2CF8"/>
    <w:rsid w:val="006B1189"/>
    <w:rsid w:val="006B3656"/>
    <w:rsid w:val="006D19DE"/>
    <w:rsid w:val="00743C57"/>
    <w:rsid w:val="009C42EE"/>
    <w:rsid w:val="009D09A0"/>
    <w:rsid w:val="00A233D4"/>
    <w:rsid w:val="00A42C27"/>
    <w:rsid w:val="00A844B1"/>
    <w:rsid w:val="00D10102"/>
    <w:rsid w:val="00EE482A"/>
    <w:rsid w:val="00F36D58"/>
    <w:rsid w:val="00F7255D"/>
    <w:rsid w:val="00FA2514"/>
    <w:rsid w:val="00FB1130"/>
    <w:rsid w:val="00FE0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B59A"/>
  <w15:chartTrackingRefBased/>
  <w15:docId w15:val="{2A9A3D3F-BACA-4A86-B427-A19DB7D8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C27"/>
    <w:pPr>
      <w:spacing w:after="240" w:line="288" w:lineRule="auto"/>
      <w:jc w:val="both"/>
    </w:pPr>
    <w:rPr>
      <w:rFonts w:ascii="Open Sans Light" w:hAnsi="Open Sans Light"/>
      <w:kern w:val="0"/>
      <w:lang w:val="cy-GB"/>
      <w14:ligatures w14:val="none"/>
    </w:rPr>
  </w:style>
  <w:style w:type="paragraph" w:styleId="Heading1">
    <w:name w:val="heading 1"/>
    <w:basedOn w:val="Normal"/>
    <w:next w:val="Normal"/>
    <w:link w:val="Heading1Char"/>
    <w:autoRedefine/>
    <w:uiPriority w:val="9"/>
    <w:qFormat/>
    <w:rsid w:val="00F36D58"/>
    <w:pPr>
      <w:keepNext/>
      <w:keepLines/>
      <w:spacing w:before="240" w:after="0"/>
      <w:jc w:val="left"/>
      <w:outlineLvl w:val="0"/>
    </w:pPr>
    <w:rPr>
      <w:rFonts w:asciiTheme="majorHAnsi" w:eastAsiaTheme="majorEastAsia" w:hAnsiTheme="majorHAnsi" w:cstheme="majorBidi"/>
      <w:b/>
      <w:sz w:val="44"/>
      <w:szCs w:val="32"/>
    </w:rPr>
  </w:style>
  <w:style w:type="paragraph" w:styleId="Heading2">
    <w:name w:val="heading 2"/>
    <w:basedOn w:val="Normal"/>
    <w:next w:val="Normal"/>
    <w:link w:val="Heading2Char"/>
    <w:uiPriority w:val="9"/>
    <w:unhideWhenUsed/>
    <w:qFormat/>
    <w:rsid w:val="00153C23"/>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A42C27"/>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D58"/>
    <w:rPr>
      <w:rFonts w:asciiTheme="majorHAnsi" w:eastAsiaTheme="majorEastAsia" w:hAnsiTheme="majorHAnsi" w:cstheme="majorBidi"/>
      <w:b/>
      <w:kern w:val="0"/>
      <w:sz w:val="44"/>
      <w:szCs w:val="32"/>
      <w:lang w:val="cy-GB"/>
      <w14:ligatures w14:val="none"/>
    </w:rPr>
  </w:style>
  <w:style w:type="character" w:customStyle="1" w:styleId="Heading2Char">
    <w:name w:val="Heading 2 Char"/>
    <w:basedOn w:val="DefaultParagraphFont"/>
    <w:link w:val="Heading2"/>
    <w:uiPriority w:val="9"/>
    <w:rsid w:val="00153C23"/>
    <w:rPr>
      <w:rFonts w:ascii="Arial" w:eastAsiaTheme="majorEastAsia" w:hAnsi="Arial" w:cstheme="majorBidi"/>
      <w:b/>
      <w:color w:val="2F5496" w:themeColor="accent1" w:themeShade="BF"/>
      <w:sz w:val="26"/>
      <w:szCs w:val="26"/>
    </w:rPr>
  </w:style>
  <w:style w:type="character" w:customStyle="1" w:styleId="Heading3Char">
    <w:name w:val="Heading 3 Char"/>
    <w:basedOn w:val="DefaultParagraphFont"/>
    <w:link w:val="Heading3"/>
    <w:uiPriority w:val="9"/>
    <w:rsid w:val="00A42C27"/>
    <w:rPr>
      <w:rFonts w:ascii="Gotham Medium" w:eastAsiaTheme="majorEastAsia" w:hAnsi="Gotham Medium" w:cstheme="majorBidi"/>
      <w:bCs/>
      <w:color w:val="000000" w:themeColor="text1"/>
      <w:spacing w:val="-6"/>
      <w:kern w:val="0"/>
      <w:sz w:val="26"/>
      <w:lang w:val="cy-GB"/>
      <w14:ligatures w14:val="non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42C27"/>
    <w:pPr>
      <w:ind w:left="720"/>
      <w:contextualSpacing/>
    </w:pPr>
  </w:style>
  <w:style w:type="character" w:customStyle="1" w:styleId="BlueText">
    <w:name w:val="Blue Text"/>
    <w:uiPriority w:val="1"/>
    <w:qFormat/>
    <w:rsid w:val="00A42C27"/>
    <w:rPr>
      <w:color w:val="003EA4"/>
    </w:rPr>
  </w:style>
  <w:style w:type="paragraph" w:customStyle="1" w:styleId="GridBlue">
    <w:name w:val="Grid Blue"/>
    <w:basedOn w:val="Normal"/>
    <w:link w:val="GridBlueChar"/>
    <w:qFormat/>
    <w:rsid w:val="00A42C27"/>
    <w:rPr>
      <w:rFonts w:cs="Arial"/>
      <w:color w:val="1762AB"/>
    </w:rPr>
  </w:style>
  <w:style w:type="character" w:customStyle="1" w:styleId="GridBlueChar">
    <w:name w:val="Grid Blue Char"/>
    <w:basedOn w:val="DefaultParagraphFont"/>
    <w:link w:val="GridBlue"/>
    <w:rsid w:val="00A42C27"/>
    <w:rPr>
      <w:rFonts w:ascii="Open Sans Light" w:hAnsi="Open Sans Light" w:cs="Arial"/>
      <w:color w:val="1762AB"/>
      <w:kern w:val="0"/>
      <w:lang w:val="cy-GB"/>
      <w14:ligatures w14:val="non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42C27"/>
    <w:rPr>
      <w:rFonts w:ascii="Open Sans Light" w:hAnsi="Open Sans Light"/>
      <w:kern w:val="0"/>
      <w:lang w:val="cy-GB"/>
      <w14:ligatures w14:val="none"/>
    </w:rPr>
  </w:style>
  <w:style w:type="paragraph" w:styleId="Header">
    <w:name w:val="header"/>
    <w:basedOn w:val="Normal"/>
    <w:link w:val="HeaderChar"/>
    <w:uiPriority w:val="99"/>
    <w:unhideWhenUsed/>
    <w:rsid w:val="00A42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27"/>
    <w:rPr>
      <w:rFonts w:ascii="Open Sans Light" w:hAnsi="Open Sans Light"/>
      <w:kern w:val="0"/>
      <w:lang w:val="cy-GB"/>
      <w14:ligatures w14:val="none"/>
    </w:rPr>
  </w:style>
  <w:style w:type="paragraph" w:styleId="Footer">
    <w:name w:val="footer"/>
    <w:basedOn w:val="Normal"/>
    <w:link w:val="FooterChar"/>
    <w:uiPriority w:val="99"/>
    <w:unhideWhenUsed/>
    <w:rsid w:val="00A42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27"/>
    <w:rPr>
      <w:rFonts w:ascii="Open Sans Light" w:hAnsi="Open Sans Light"/>
      <w:kern w:val="0"/>
      <w:lang w:val="cy-GB"/>
      <w14:ligatures w14:val="none"/>
    </w:rPr>
  </w:style>
  <w:style w:type="paragraph" w:styleId="NoSpacing">
    <w:name w:val="No Spacing"/>
    <w:link w:val="NoSpacingChar"/>
    <w:uiPriority w:val="1"/>
    <w:qFormat/>
    <w:rsid w:val="00FB1130"/>
    <w:pPr>
      <w:spacing w:after="0" w:line="312" w:lineRule="auto"/>
    </w:pPr>
    <w:rPr>
      <w:rFonts w:ascii="Open Sans Light" w:hAnsi="Open Sans Light"/>
      <w:kern w:val="0"/>
      <w:lang w:val="cy-GB"/>
      <w14:ligatures w14:val="none"/>
    </w:rPr>
  </w:style>
  <w:style w:type="character" w:customStyle="1" w:styleId="NoSpacingChar">
    <w:name w:val="No Spacing Char"/>
    <w:basedOn w:val="DefaultParagraphFont"/>
    <w:link w:val="NoSpacing"/>
    <w:uiPriority w:val="1"/>
    <w:rsid w:val="00FB1130"/>
    <w:rPr>
      <w:rFonts w:ascii="Open Sans Light" w:hAnsi="Open Sans Light"/>
      <w:kern w:val="0"/>
      <w:lang w:val="cy-GB"/>
      <w14:ligatures w14:val="none"/>
    </w:rPr>
  </w:style>
  <w:style w:type="character" w:styleId="IntenseEmphasis">
    <w:name w:val="Intense Emphasis"/>
    <w:aliases w:val="Grid Blue Underline,Grid Emphasis"/>
    <w:basedOn w:val="DefaultParagraphFont"/>
    <w:uiPriority w:val="21"/>
    <w:qFormat/>
    <w:rsid w:val="00FB1130"/>
    <w:rPr>
      <w:rFonts w:ascii="Open Sans Light" w:hAnsi="Open Sans Light"/>
      <w:i w:val="0"/>
      <w:iCs/>
      <w:color w:val="1762A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Mizen, Kate (PSWL - PSWL Ops - Digital Learning Div)</dc:creator>
  <cp:keywords/>
  <dc:description/>
  <cp:lastModifiedBy>Rothwell, Kate (ECWL - Schools Digital Services Division)</cp:lastModifiedBy>
  <cp:revision>6</cp:revision>
  <dcterms:created xsi:type="dcterms:W3CDTF">2025-03-31T23:28:00Z</dcterms:created>
  <dcterms:modified xsi:type="dcterms:W3CDTF">2025-04-03T08:36:00Z</dcterms:modified>
</cp:coreProperties>
</file>